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245" w:rsidRDefault="00785245" w:rsidP="00785245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F45A6A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３</w:t>
      </w:r>
      <w:r w:rsidRPr="00F45A6A">
        <w:rPr>
          <w:rFonts w:asciiTheme="minorEastAsia" w:hAnsiTheme="minorEastAsia" w:hint="eastAsia"/>
          <w:szCs w:val="21"/>
        </w:rPr>
        <w:t xml:space="preserve">号）　</w:t>
      </w:r>
    </w:p>
    <w:p w:rsidR="00785245" w:rsidRDefault="00785245" w:rsidP="00785245">
      <w:pPr>
        <w:spacing w:line="240" w:lineRule="atLeast"/>
        <w:rPr>
          <w:rFonts w:asciiTheme="minorEastAsia" w:hAnsiTheme="minorEastAsia"/>
          <w:szCs w:val="21"/>
        </w:rPr>
      </w:pPr>
    </w:p>
    <w:p w:rsidR="00785245" w:rsidRDefault="00785245" w:rsidP="00785245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  <w:r w:rsidRPr="00340174">
        <w:rPr>
          <w:rFonts w:asciiTheme="minorEastAsia" w:hAnsiTheme="minorEastAsia" w:hint="eastAsia"/>
          <w:sz w:val="24"/>
          <w:szCs w:val="24"/>
        </w:rPr>
        <w:t>コンソーシアム構成書</w:t>
      </w:r>
    </w:p>
    <w:p w:rsidR="00785245" w:rsidRDefault="00785245" w:rsidP="00785245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785245" w:rsidRDefault="00785245" w:rsidP="00785245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340174">
        <w:rPr>
          <w:rFonts w:asciiTheme="minorEastAsia" w:hAnsiTheme="minorEastAsia" w:hint="eastAsia"/>
          <w:szCs w:val="21"/>
        </w:rPr>
        <w:t xml:space="preserve">　　年　　月　　日</w:t>
      </w:r>
    </w:p>
    <w:p w:rsidR="00785245" w:rsidRDefault="00785245" w:rsidP="00785245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785245" w:rsidRDefault="00785245" w:rsidP="00785245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豊見城市長　殿</w:t>
      </w:r>
    </w:p>
    <w:p w:rsidR="00785245" w:rsidRDefault="00785245" w:rsidP="00785245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785245" w:rsidRPr="001E4703" w:rsidRDefault="00785245" w:rsidP="00785245">
      <w:pPr>
        <w:spacing w:line="240" w:lineRule="atLeast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C2D61">
        <w:rPr>
          <w:rFonts w:asciiTheme="minorEastAsia" w:hAnsiTheme="minorEastAsia" w:hint="eastAsia"/>
          <w:kern w:val="0"/>
          <w:szCs w:val="21"/>
        </w:rPr>
        <w:t>豊見城市観光PR事業運営業務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の企画提案募集に関し、次のとおりコンソーシアムを構成します。</w:t>
      </w:r>
    </w:p>
    <w:p w:rsidR="00785245" w:rsidRDefault="00785245" w:rsidP="00785245">
      <w:pPr>
        <w:spacing w:line="24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8"/>
        <w:gridCol w:w="1700"/>
        <w:gridCol w:w="2412"/>
        <w:gridCol w:w="1214"/>
        <w:gridCol w:w="1758"/>
      </w:tblGrid>
      <w:tr w:rsidR="00785245" w:rsidTr="00791058">
        <w:tc>
          <w:tcPr>
            <w:tcW w:w="3258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コンソーシアム名称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代表事業者</w:t>
            </w: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FAX: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電子ﾒｰﾙｱﾄﾞﾚｽ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担当業務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構成員</w:t>
            </w: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FAX: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電子ﾒｰﾙｱﾄﾞﾚｽ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担当業務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構成員</w:t>
            </w: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FAX: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電子ﾒｰﾙｱﾄﾞﾚｽ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担当業務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C30E80" w:rsidRPr="00D02D6A" w:rsidRDefault="00785245" w:rsidP="00785245">
      <w:pPr>
        <w:spacing w:line="240" w:lineRule="atLeast"/>
        <w:ind w:leftChars="104" w:left="218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※「担当業務」欄には、コンソーシアムにおける本事業のそれぞれの役割を簡潔に記載すること。　　　</w:t>
      </w:r>
      <w:r w:rsidR="00C30E80">
        <w:rPr>
          <w:rFonts w:asciiTheme="majorEastAsia" w:eastAsiaTheme="majorEastAsia" w:hAnsiTheme="majorEastAsia" w:hint="eastAsia"/>
          <w:szCs w:val="21"/>
        </w:rPr>
        <w:t xml:space="preserve">　　　</w:t>
      </w:r>
    </w:p>
    <w:sectPr w:rsidR="00C30E80" w:rsidRPr="00D02D6A" w:rsidSect="00632185"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016" w:rsidRDefault="00B75016" w:rsidP="00D63EA7">
      <w:r>
        <w:separator/>
      </w:r>
    </w:p>
  </w:endnote>
  <w:endnote w:type="continuationSeparator" w:id="0">
    <w:p w:rsidR="00B75016" w:rsidRDefault="00B75016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016" w:rsidRDefault="00B75016" w:rsidP="00D63EA7">
      <w:r>
        <w:separator/>
      </w:r>
    </w:p>
  </w:footnote>
  <w:footnote w:type="continuationSeparator" w:id="0">
    <w:p w:rsidR="00B75016" w:rsidRDefault="00B75016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257F"/>
    <w:rsid w:val="00004F4F"/>
    <w:rsid w:val="000330D9"/>
    <w:rsid w:val="00057A7B"/>
    <w:rsid w:val="00094557"/>
    <w:rsid w:val="000B0DC1"/>
    <w:rsid w:val="00102140"/>
    <w:rsid w:val="00132A28"/>
    <w:rsid w:val="00133CE7"/>
    <w:rsid w:val="00135003"/>
    <w:rsid w:val="001445C3"/>
    <w:rsid w:val="00175BC3"/>
    <w:rsid w:val="001B7A8E"/>
    <w:rsid w:val="001E4703"/>
    <w:rsid w:val="002008EC"/>
    <w:rsid w:val="00242E57"/>
    <w:rsid w:val="00260641"/>
    <w:rsid w:val="002A0430"/>
    <w:rsid w:val="002D53D0"/>
    <w:rsid w:val="003015E6"/>
    <w:rsid w:val="003021C3"/>
    <w:rsid w:val="00340174"/>
    <w:rsid w:val="00345F72"/>
    <w:rsid w:val="0035048A"/>
    <w:rsid w:val="003900C0"/>
    <w:rsid w:val="003D6886"/>
    <w:rsid w:val="003E481C"/>
    <w:rsid w:val="003E5906"/>
    <w:rsid w:val="00461A9E"/>
    <w:rsid w:val="004B1E55"/>
    <w:rsid w:val="004C2D61"/>
    <w:rsid w:val="004C5DD4"/>
    <w:rsid w:val="005015A4"/>
    <w:rsid w:val="00524531"/>
    <w:rsid w:val="00527025"/>
    <w:rsid w:val="005719D9"/>
    <w:rsid w:val="005B679F"/>
    <w:rsid w:val="005C6982"/>
    <w:rsid w:val="00632185"/>
    <w:rsid w:val="00656EB3"/>
    <w:rsid w:val="006A1167"/>
    <w:rsid w:val="00785245"/>
    <w:rsid w:val="007C1EE5"/>
    <w:rsid w:val="00810744"/>
    <w:rsid w:val="00824A09"/>
    <w:rsid w:val="0084499B"/>
    <w:rsid w:val="00844F3C"/>
    <w:rsid w:val="00846D47"/>
    <w:rsid w:val="008E08F6"/>
    <w:rsid w:val="008F5355"/>
    <w:rsid w:val="008F6BB5"/>
    <w:rsid w:val="00906254"/>
    <w:rsid w:val="00937AA1"/>
    <w:rsid w:val="009E2739"/>
    <w:rsid w:val="00A44600"/>
    <w:rsid w:val="00A91F77"/>
    <w:rsid w:val="00AF4494"/>
    <w:rsid w:val="00B30B76"/>
    <w:rsid w:val="00B64271"/>
    <w:rsid w:val="00B75016"/>
    <w:rsid w:val="00B84E9E"/>
    <w:rsid w:val="00B932AF"/>
    <w:rsid w:val="00BA43A4"/>
    <w:rsid w:val="00BD1DEF"/>
    <w:rsid w:val="00BE602C"/>
    <w:rsid w:val="00C12999"/>
    <w:rsid w:val="00C30E80"/>
    <w:rsid w:val="00C575E6"/>
    <w:rsid w:val="00CB1FAE"/>
    <w:rsid w:val="00CE2831"/>
    <w:rsid w:val="00D02D6A"/>
    <w:rsid w:val="00D05E8C"/>
    <w:rsid w:val="00D603A7"/>
    <w:rsid w:val="00D63EA7"/>
    <w:rsid w:val="00D800FE"/>
    <w:rsid w:val="00D8160C"/>
    <w:rsid w:val="00D9334A"/>
    <w:rsid w:val="00DA4545"/>
    <w:rsid w:val="00DE01D5"/>
    <w:rsid w:val="00E90843"/>
    <w:rsid w:val="00EA6FEC"/>
    <w:rsid w:val="00EB7E12"/>
    <w:rsid w:val="00ED3709"/>
    <w:rsid w:val="00ED391E"/>
    <w:rsid w:val="00F45A6A"/>
    <w:rsid w:val="00FA6F4F"/>
    <w:rsid w:val="00FC1AB9"/>
    <w:rsid w:val="00F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FA99FD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豊見城市LGアカウント0843</cp:lastModifiedBy>
  <cp:revision>10</cp:revision>
  <cp:lastPrinted>2016-07-01T01:28:00Z</cp:lastPrinted>
  <dcterms:created xsi:type="dcterms:W3CDTF">2016-07-01T04:11:00Z</dcterms:created>
  <dcterms:modified xsi:type="dcterms:W3CDTF">2022-10-02T07:28:00Z</dcterms:modified>
</cp:coreProperties>
</file>