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7BFE5" w14:textId="77777777" w:rsidR="00372D5E" w:rsidRPr="00F51AC7" w:rsidRDefault="00372D5E" w:rsidP="00372D5E">
      <w:pPr>
        <w:rPr>
          <w:rFonts w:ascii="Century"/>
        </w:rPr>
      </w:pPr>
      <w:r w:rsidRPr="00F51AC7">
        <w:rPr>
          <w:rFonts w:ascii="Century"/>
        </w:rPr>
        <w:t>（第</w:t>
      </w:r>
      <w:r>
        <w:rPr>
          <w:rFonts w:ascii="Century" w:hint="eastAsia"/>
        </w:rPr>
        <w:t>3</w:t>
      </w:r>
      <w:r w:rsidRPr="00F51AC7">
        <w:rPr>
          <w:rFonts w:ascii="Century"/>
        </w:rPr>
        <w:t>号様式）</w:t>
      </w:r>
    </w:p>
    <w:p w14:paraId="43C96DEC" w14:textId="6C7E2C8C" w:rsidR="00057C85" w:rsidRDefault="00057C85" w:rsidP="00057C85">
      <w:pPr>
        <w:wordWrap w:val="0"/>
        <w:jc w:val="right"/>
        <w:rPr>
          <w:rFonts w:ascii="Century"/>
        </w:rPr>
      </w:pPr>
      <w:r>
        <w:rPr>
          <w:rFonts w:ascii="Century" w:hint="eastAsia"/>
        </w:rPr>
        <w:t>令和</w:t>
      </w:r>
      <w:r w:rsidR="003941BC">
        <w:rPr>
          <w:rFonts w:ascii="Century" w:hint="eastAsia"/>
        </w:rPr>
        <w:t>７</w:t>
      </w:r>
      <w:bookmarkStart w:id="0" w:name="_GoBack"/>
      <w:bookmarkEnd w:id="0"/>
      <w:r>
        <w:rPr>
          <w:rFonts w:ascii="Century" w:hint="eastAsia"/>
        </w:rPr>
        <w:t>年</w:t>
      </w:r>
      <w:r w:rsidR="00A5362E">
        <w:rPr>
          <w:rFonts w:ascii="Century" w:hint="eastAsia"/>
        </w:rPr>
        <w:t xml:space="preserve">　</w:t>
      </w:r>
      <w:r>
        <w:rPr>
          <w:rFonts w:ascii="Century" w:hint="eastAsia"/>
        </w:rPr>
        <w:t xml:space="preserve">月　日　</w:t>
      </w:r>
    </w:p>
    <w:p w14:paraId="218AE1FF" w14:textId="77777777" w:rsidR="00372D5E" w:rsidRDefault="00372D5E" w:rsidP="00AC00E9">
      <w:pPr>
        <w:jc w:val="right"/>
        <w:rPr>
          <w:rFonts w:ascii="Century"/>
        </w:rPr>
      </w:pPr>
    </w:p>
    <w:p w14:paraId="680CBAF7" w14:textId="77777777" w:rsidR="00372D5E" w:rsidRPr="006E608C" w:rsidRDefault="00372D5E" w:rsidP="00372D5E">
      <w:pPr>
        <w:jc w:val="center"/>
        <w:rPr>
          <w:rFonts w:ascii="Century"/>
          <w:sz w:val="28"/>
        </w:rPr>
      </w:pPr>
      <w:r w:rsidRPr="006E608C">
        <w:rPr>
          <w:rFonts w:ascii="Century"/>
          <w:sz w:val="28"/>
        </w:rPr>
        <w:t>企</w:t>
      </w:r>
      <w:r w:rsidRPr="006E608C">
        <w:rPr>
          <w:rFonts w:ascii="Century" w:hint="eastAsia"/>
          <w:sz w:val="28"/>
        </w:rPr>
        <w:t xml:space="preserve">　</w:t>
      </w:r>
      <w:r w:rsidRPr="006E608C">
        <w:rPr>
          <w:rFonts w:ascii="Century"/>
          <w:sz w:val="28"/>
        </w:rPr>
        <w:t>画</w:t>
      </w:r>
      <w:r w:rsidRPr="006E608C">
        <w:rPr>
          <w:rFonts w:ascii="Century" w:hint="eastAsia"/>
          <w:sz w:val="28"/>
        </w:rPr>
        <w:t xml:space="preserve">　</w:t>
      </w:r>
      <w:r w:rsidRPr="006E608C">
        <w:rPr>
          <w:rFonts w:ascii="Century"/>
          <w:sz w:val="28"/>
        </w:rPr>
        <w:t>提</w:t>
      </w:r>
      <w:r w:rsidRPr="006E608C">
        <w:rPr>
          <w:rFonts w:ascii="Century" w:hint="eastAsia"/>
          <w:sz w:val="28"/>
        </w:rPr>
        <w:t xml:space="preserve">　</w:t>
      </w:r>
      <w:r w:rsidRPr="006E608C">
        <w:rPr>
          <w:rFonts w:ascii="Century"/>
          <w:sz w:val="28"/>
        </w:rPr>
        <w:t>案</w:t>
      </w:r>
      <w:r w:rsidRPr="006E608C">
        <w:rPr>
          <w:rFonts w:ascii="Century" w:hint="eastAsia"/>
          <w:sz w:val="28"/>
        </w:rPr>
        <w:t xml:space="preserve">　</w:t>
      </w:r>
      <w:r w:rsidRPr="006E608C">
        <w:rPr>
          <w:rFonts w:ascii="Century"/>
          <w:sz w:val="28"/>
        </w:rPr>
        <w:t>書</w:t>
      </w:r>
    </w:p>
    <w:p w14:paraId="4B6D92EF" w14:textId="77777777" w:rsidR="00372D5E" w:rsidRPr="006E608C" w:rsidRDefault="00372D5E" w:rsidP="00372D5E">
      <w:pPr>
        <w:jc w:val="center"/>
        <w:rPr>
          <w:rFonts w:ascii="Century"/>
          <w:sz w:val="24"/>
        </w:rPr>
      </w:pPr>
      <w:r>
        <w:rPr>
          <w:rFonts w:ascii="Century" w:hint="eastAsia"/>
          <w:sz w:val="24"/>
        </w:rPr>
        <w:t>（</w:t>
      </w:r>
      <w:r w:rsidR="00A5362E" w:rsidRPr="00A5362E">
        <w:rPr>
          <w:rFonts w:hAnsi="ＭＳ 明朝" w:cs="メイリオ" w:hint="eastAsia"/>
          <w:kern w:val="0"/>
          <w:lang w:val="ja"/>
        </w:rPr>
        <w:t>デジタル博物館資料作成活用推進業務</w:t>
      </w:r>
      <w:r>
        <w:rPr>
          <w:rFonts w:ascii="Century" w:hint="eastAsia"/>
          <w:sz w:val="24"/>
        </w:rPr>
        <w:t>）</w:t>
      </w:r>
    </w:p>
    <w:p w14:paraId="45AAC8AB" w14:textId="77777777" w:rsidR="00372D5E" w:rsidRDefault="00372D5E" w:rsidP="00372D5E">
      <w:pPr>
        <w:jc w:val="center"/>
        <w:rPr>
          <w:rFonts w:ascii="Century"/>
        </w:rPr>
      </w:pPr>
    </w:p>
    <w:p w14:paraId="43E12CE6" w14:textId="77777777" w:rsidR="00372D5E" w:rsidRPr="00F51AC7" w:rsidRDefault="00372D5E" w:rsidP="00372D5E">
      <w:pPr>
        <w:jc w:val="center"/>
        <w:rPr>
          <w:rFonts w:ascii="Century"/>
        </w:rPr>
      </w:pPr>
    </w:p>
    <w:p w14:paraId="30845929" w14:textId="77777777" w:rsidR="00372D5E" w:rsidRPr="00F51AC7" w:rsidRDefault="00372D5E" w:rsidP="00372D5E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 xml:space="preserve">住　　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所</w:t>
      </w:r>
      <w:r w:rsidRPr="00F51AC7">
        <w:rPr>
          <w:rFonts w:ascii="Century"/>
        </w:rPr>
        <w:t>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</w:p>
    <w:p w14:paraId="605D390F" w14:textId="77777777" w:rsidR="00372D5E" w:rsidRPr="00F51AC7" w:rsidRDefault="00372D5E" w:rsidP="00372D5E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商号又は名称：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  <w:r w:rsidRPr="00F51AC7">
        <w:rPr>
          <w:rFonts w:ascii="Century"/>
        </w:rPr>
        <w:t>印</w:t>
      </w:r>
    </w:p>
    <w:p w14:paraId="7362D302" w14:textId="77777777" w:rsidR="00372D5E" w:rsidRDefault="00372D5E" w:rsidP="00372D5E">
      <w:pPr>
        <w:ind w:right="440" w:firstLineChars="1800" w:firstLine="3960"/>
        <w:rPr>
          <w:rFonts w:ascii="Century"/>
        </w:rPr>
      </w:pPr>
      <w:r w:rsidRPr="00F51AC7">
        <w:rPr>
          <w:rFonts w:ascii="Century"/>
        </w:rPr>
        <w:t>代表</w:t>
      </w:r>
      <w:r>
        <w:rPr>
          <w:rFonts w:ascii="Century" w:hint="eastAsia"/>
        </w:rPr>
        <w:t xml:space="preserve">者　</w:t>
      </w:r>
      <w:r w:rsidRPr="00F51AC7">
        <w:rPr>
          <w:rFonts w:ascii="Century"/>
        </w:rPr>
        <w:t>氏名：</w:t>
      </w:r>
      <w:r>
        <w:rPr>
          <w:rFonts w:ascii="Century"/>
        </w:rPr>
        <w:t xml:space="preserve">　　　</w:t>
      </w:r>
      <w:r w:rsidRPr="00F51AC7">
        <w:rPr>
          <w:rFonts w:ascii="Century"/>
        </w:rPr>
        <w:t xml:space="preserve">　　　　　　　　</w:t>
      </w:r>
    </w:p>
    <w:p w14:paraId="3145D669" w14:textId="77777777" w:rsidR="00484BDB" w:rsidRPr="00F51AC7" w:rsidRDefault="00484BDB" w:rsidP="00372D5E">
      <w:pPr>
        <w:ind w:right="440" w:firstLineChars="1800" w:firstLine="3960"/>
        <w:rPr>
          <w:rFonts w:ascii="Century"/>
        </w:rPr>
      </w:pPr>
    </w:p>
    <w:p w14:paraId="5F3F3629" w14:textId="77777777" w:rsidR="00484BDB" w:rsidRDefault="00484BDB" w:rsidP="00484BDB">
      <w:pPr>
        <w:rPr>
          <w:rFonts w:ascii="Century"/>
          <w:sz w:val="24"/>
          <w:szCs w:val="24"/>
        </w:rPr>
        <w:sectPr w:rsidR="00484BDB" w:rsidSect="00CD6D27">
          <w:headerReference w:type="default" r:id="rId7"/>
          <w:pgSz w:w="11906" w:h="16838" w:code="9"/>
          <w:pgMar w:top="1418" w:right="1418" w:bottom="1418" w:left="1418" w:header="851" w:footer="992" w:gutter="0"/>
          <w:cols w:space="425"/>
          <w:docGrid w:type="lines" w:linePitch="350"/>
        </w:sectPr>
      </w:pPr>
    </w:p>
    <w:p w14:paraId="170DAFB1" w14:textId="77777777" w:rsidR="003445AA" w:rsidRPr="006E608C" w:rsidRDefault="00484BDB" w:rsidP="003445AA">
      <w:pPr>
        <w:jc w:val="left"/>
        <w:rPr>
          <w:rFonts w:ascii="Century"/>
          <w:sz w:val="24"/>
          <w:szCs w:val="24"/>
        </w:rPr>
        <w:sectPr w:rsidR="003445AA" w:rsidRPr="006E608C" w:rsidSect="00484BDB">
          <w:type w:val="continuous"/>
          <w:pgSz w:w="11906" w:h="16838" w:code="9"/>
          <w:pgMar w:top="1418" w:right="1418" w:bottom="1418" w:left="1418" w:header="851" w:footer="992" w:gutter="0"/>
          <w:cols w:space="425"/>
          <w:docGrid w:type="lines" w:linePitch="350"/>
        </w:sectPr>
      </w:pPr>
      <w:r>
        <w:rPr>
          <w:rFonts w:asci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598FA" wp14:editId="392A7F5E">
                <wp:simplePos x="0" y="0"/>
                <wp:positionH relativeFrom="margin">
                  <wp:align>left</wp:align>
                </wp:positionH>
                <wp:positionV relativeFrom="paragraph">
                  <wp:posOffset>90805</wp:posOffset>
                </wp:positionV>
                <wp:extent cx="5753100" cy="3634740"/>
                <wp:effectExtent l="0" t="0" r="19050" b="228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3634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5AFBA05" id="正方形/長方形 1" o:spid="_x0000_s1026" style="position:absolute;margin-left:0;margin-top:7.15pt;width:453pt;height:286.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" filled="f">
                <v:textbox inset="5.85pt,.7pt,5.85pt,.7pt"/>
                <w10:wrap anchorx="margin"/>
              </v:rect>
            </w:pict>
          </mc:Fallback>
        </mc:AlternateContent>
      </w:r>
    </w:p>
    <w:p w14:paraId="0319E941" w14:textId="77777777" w:rsidR="003445AA" w:rsidRDefault="003445AA" w:rsidP="003445AA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 w:rsidRPr="006E608C">
        <w:rPr>
          <w:rFonts w:ascii="Century" w:hint="eastAsia"/>
          <w:sz w:val="24"/>
          <w:szCs w:val="24"/>
        </w:rPr>
        <w:t>実施体制</w:t>
      </w:r>
    </w:p>
    <w:p w14:paraId="14160ED3" w14:textId="77777777" w:rsidR="003445AA" w:rsidRDefault="003445AA" w:rsidP="003445AA">
      <w:pPr>
        <w:ind w:left="621"/>
        <w:jc w:val="left"/>
        <w:rPr>
          <w:rFonts w:ascii="Century"/>
          <w:sz w:val="24"/>
          <w:szCs w:val="24"/>
        </w:rPr>
      </w:pPr>
    </w:p>
    <w:p w14:paraId="2D436E93" w14:textId="77777777" w:rsidR="003445AA" w:rsidRDefault="003445AA" w:rsidP="003445AA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>
        <w:rPr>
          <w:rFonts w:ascii="Century" w:hint="eastAsia"/>
          <w:sz w:val="24"/>
          <w:szCs w:val="24"/>
        </w:rPr>
        <w:t>実施方針</w:t>
      </w:r>
    </w:p>
    <w:p w14:paraId="0EF5D78B" w14:textId="77777777" w:rsidR="003445AA" w:rsidRDefault="003445AA" w:rsidP="003445AA">
      <w:pPr>
        <w:ind w:left="621"/>
        <w:jc w:val="left"/>
        <w:rPr>
          <w:rFonts w:ascii="Century"/>
          <w:sz w:val="24"/>
          <w:szCs w:val="24"/>
        </w:rPr>
      </w:pPr>
    </w:p>
    <w:p w14:paraId="085AB6AF" w14:textId="77777777" w:rsidR="00372D5E" w:rsidRDefault="003445AA" w:rsidP="00372D5E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>
        <w:rPr>
          <w:rFonts w:ascii="Century" w:hint="eastAsia"/>
          <w:sz w:val="24"/>
          <w:szCs w:val="24"/>
        </w:rPr>
        <w:t>実施フロー</w:t>
      </w:r>
    </w:p>
    <w:p w14:paraId="1B1EFA1E" w14:textId="77777777" w:rsidR="00372D5E" w:rsidRPr="006E608C" w:rsidRDefault="00372D5E" w:rsidP="00372D5E">
      <w:pPr>
        <w:ind w:left="480"/>
        <w:jc w:val="left"/>
        <w:rPr>
          <w:rFonts w:ascii="Century"/>
          <w:sz w:val="24"/>
          <w:szCs w:val="24"/>
        </w:rPr>
      </w:pPr>
    </w:p>
    <w:p w14:paraId="0E6E20A0" w14:textId="77777777" w:rsidR="00372D5E" w:rsidRDefault="003445AA" w:rsidP="00372D5E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>
        <w:rPr>
          <w:rFonts w:ascii="Century" w:hint="eastAsia"/>
          <w:sz w:val="24"/>
          <w:szCs w:val="24"/>
        </w:rPr>
        <w:t>工程計画表</w:t>
      </w:r>
    </w:p>
    <w:p w14:paraId="31E657CB" w14:textId="77777777" w:rsidR="00372D5E" w:rsidRPr="006E608C" w:rsidRDefault="00372D5E" w:rsidP="00372D5E">
      <w:pPr>
        <w:jc w:val="left"/>
        <w:rPr>
          <w:rFonts w:ascii="Century"/>
          <w:sz w:val="24"/>
          <w:szCs w:val="24"/>
        </w:rPr>
      </w:pPr>
    </w:p>
    <w:p w14:paraId="6CC2CD07" w14:textId="77777777" w:rsidR="00372D5E" w:rsidRDefault="003445AA" w:rsidP="004824D8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 w:rsidRPr="003445AA">
        <w:rPr>
          <w:rFonts w:ascii="Century" w:hint="eastAsia"/>
          <w:sz w:val="24"/>
          <w:szCs w:val="24"/>
        </w:rPr>
        <w:t>企画提案書</w:t>
      </w:r>
    </w:p>
    <w:p w14:paraId="08406DEC" w14:textId="77777777" w:rsidR="00484BDB" w:rsidRDefault="00484BDB" w:rsidP="00484BDB">
      <w:pPr>
        <w:ind w:left="621"/>
        <w:jc w:val="left"/>
        <w:rPr>
          <w:rFonts w:ascii="Century"/>
          <w:sz w:val="24"/>
          <w:szCs w:val="24"/>
        </w:rPr>
      </w:pPr>
    </w:p>
    <w:p w14:paraId="2AC5AB43" w14:textId="77777777" w:rsidR="00484BDB" w:rsidRDefault="00484BDB" w:rsidP="004824D8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>
        <w:rPr>
          <w:rFonts w:ascii="Century" w:hint="eastAsia"/>
          <w:sz w:val="24"/>
          <w:szCs w:val="24"/>
        </w:rPr>
        <w:t>成果イメージ</w:t>
      </w:r>
    </w:p>
    <w:p w14:paraId="7C47E97A" w14:textId="77777777" w:rsidR="003445AA" w:rsidRPr="003445AA" w:rsidRDefault="003445AA" w:rsidP="003445AA">
      <w:pPr>
        <w:ind w:left="621"/>
        <w:jc w:val="left"/>
        <w:rPr>
          <w:rFonts w:ascii="Century"/>
          <w:sz w:val="24"/>
          <w:szCs w:val="24"/>
        </w:rPr>
      </w:pPr>
    </w:p>
    <w:p w14:paraId="6DD4D9BD" w14:textId="77777777" w:rsidR="00372D5E" w:rsidRDefault="00372D5E" w:rsidP="00372D5E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 w:rsidRPr="006E608C">
        <w:rPr>
          <w:rFonts w:ascii="Century" w:hint="eastAsia"/>
          <w:sz w:val="24"/>
          <w:szCs w:val="24"/>
        </w:rPr>
        <w:t>会社概要</w:t>
      </w:r>
    </w:p>
    <w:p w14:paraId="19B22192" w14:textId="77777777" w:rsidR="00484BDB" w:rsidRDefault="00484BDB" w:rsidP="00484BDB">
      <w:pPr>
        <w:ind w:left="141"/>
        <w:jc w:val="left"/>
        <w:rPr>
          <w:rFonts w:ascii="Century"/>
          <w:sz w:val="24"/>
          <w:szCs w:val="24"/>
        </w:rPr>
      </w:pPr>
    </w:p>
    <w:p w14:paraId="61BEA5E5" w14:textId="77777777" w:rsidR="005E0607" w:rsidRDefault="005E0607" w:rsidP="005E0607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>
        <w:rPr>
          <w:rFonts w:ascii="Century" w:hint="eastAsia"/>
          <w:sz w:val="24"/>
          <w:szCs w:val="24"/>
        </w:rPr>
        <w:t>その他特記事項</w:t>
      </w:r>
    </w:p>
    <w:p w14:paraId="69EF2372" w14:textId="77777777" w:rsidR="00484BDB" w:rsidRDefault="00484BDB" w:rsidP="00484BDB">
      <w:pPr>
        <w:ind w:left="141"/>
        <w:jc w:val="left"/>
        <w:rPr>
          <w:rFonts w:ascii="Century"/>
          <w:sz w:val="24"/>
          <w:szCs w:val="24"/>
        </w:rPr>
      </w:pPr>
    </w:p>
    <w:p w14:paraId="162FC3C7" w14:textId="77777777" w:rsidR="005E0607" w:rsidRPr="005E0607" w:rsidRDefault="005E0607" w:rsidP="005E0607">
      <w:pPr>
        <w:jc w:val="left"/>
        <w:rPr>
          <w:rFonts w:ascii="Century"/>
          <w:sz w:val="24"/>
          <w:szCs w:val="24"/>
        </w:rPr>
      </w:pP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～　</w:t>
      </w: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　</w:t>
      </w:r>
    </w:p>
    <w:p w14:paraId="41766A55" w14:textId="77777777" w:rsidR="005E0607" w:rsidRPr="005E0607" w:rsidRDefault="005E0607" w:rsidP="005E0607">
      <w:pPr>
        <w:ind w:left="141"/>
        <w:jc w:val="left"/>
        <w:rPr>
          <w:rFonts w:ascii="Century"/>
          <w:sz w:val="24"/>
          <w:szCs w:val="24"/>
        </w:rPr>
      </w:pPr>
    </w:p>
    <w:p w14:paraId="76DA0BD4" w14:textId="77777777" w:rsidR="005E0607" w:rsidRPr="005E0607" w:rsidRDefault="005E0607" w:rsidP="005E0607">
      <w:pPr>
        <w:jc w:val="left"/>
        <w:rPr>
          <w:rFonts w:ascii="Century"/>
          <w:sz w:val="24"/>
          <w:szCs w:val="24"/>
        </w:rPr>
      </w:pP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～　</w:t>
      </w: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　</w:t>
      </w:r>
    </w:p>
    <w:p w14:paraId="2604B2C3" w14:textId="77777777" w:rsidR="005E0607" w:rsidRPr="005E0607" w:rsidRDefault="005E0607" w:rsidP="005E0607">
      <w:pPr>
        <w:ind w:left="141"/>
        <w:jc w:val="left"/>
        <w:rPr>
          <w:rFonts w:ascii="Century"/>
          <w:sz w:val="24"/>
          <w:szCs w:val="24"/>
        </w:rPr>
      </w:pPr>
    </w:p>
    <w:p w14:paraId="1D4AA84D" w14:textId="77777777" w:rsidR="005E0607" w:rsidRPr="005E0607" w:rsidRDefault="005E0607" w:rsidP="005E0607">
      <w:pPr>
        <w:jc w:val="left"/>
        <w:rPr>
          <w:rFonts w:ascii="Century"/>
          <w:sz w:val="24"/>
          <w:szCs w:val="24"/>
        </w:rPr>
      </w:pP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～　</w:t>
      </w: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　</w:t>
      </w:r>
    </w:p>
    <w:p w14:paraId="5427540F" w14:textId="77777777" w:rsidR="005E0607" w:rsidRPr="005E0607" w:rsidRDefault="005E0607" w:rsidP="005E0607">
      <w:pPr>
        <w:ind w:left="141"/>
        <w:jc w:val="left"/>
        <w:rPr>
          <w:rFonts w:ascii="Century"/>
          <w:sz w:val="24"/>
          <w:szCs w:val="24"/>
        </w:rPr>
      </w:pPr>
    </w:p>
    <w:p w14:paraId="03D0A53C" w14:textId="77777777" w:rsidR="005E0607" w:rsidRPr="005E0607" w:rsidRDefault="005E0607" w:rsidP="005E0607">
      <w:pPr>
        <w:jc w:val="left"/>
        <w:rPr>
          <w:rFonts w:ascii="Century"/>
          <w:sz w:val="24"/>
          <w:szCs w:val="24"/>
        </w:rPr>
      </w:pP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～　</w:t>
      </w: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　</w:t>
      </w:r>
    </w:p>
    <w:p w14:paraId="765FA3D8" w14:textId="77777777" w:rsidR="005E0607" w:rsidRPr="005E0607" w:rsidRDefault="005E0607" w:rsidP="005E0607">
      <w:pPr>
        <w:pStyle w:val="a7"/>
        <w:ind w:leftChars="0" w:left="621"/>
        <w:jc w:val="left"/>
        <w:rPr>
          <w:rFonts w:ascii="Century"/>
          <w:sz w:val="24"/>
          <w:szCs w:val="24"/>
        </w:rPr>
      </w:pPr>
    </w:p>
    <w:p w14:paraId="4E1D8663" w14:textId="77777777" w:rsidR="005E0607" w:rsidRPr="005E0607" w:rsidRDefault="005E0607" w:rsidP="005E0607">
      <w:pPr>
        <w:jc w:val="left"/>
        <w:rPr>
          <w:rFonts w:ascii="Century"/>
          <w:sz w:val="24"/>
          <w:szCs w:val="24"/>
        </w:rPr>
      </w:pP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～　</w:t>
      </w: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　</w:t>
      </w:r>
    </w:p>
    <w:p w14:paraId="5DB9539D" w14:textId="77777777" w:rsidR="005E0607" w:rsidRPr="005E0607" w:rsidRDefault="005E0607" w:rsidP="005E0607">
      <w:pPr>
        <w:ind w:left="141"/>
        <w:jc w:val="left"/>
        <w:rPr>
          <w:rFonts w:ascii="Century"/>
          <w:sz w:val="24"/>
          <w:szCs w:val="24"/>
        </w:rPr>
      </w:pPr>
    </w:p>
    <w:p w14:paraId="29C98B19" w14:textId="77777777" w:rsidR="005E0607" w:rsidRPr="005E0607" w:rsidRDefault="005E0607" w:rsidP="005E0607">
      <w:pPr>
        <w:jc w:val="left"/>
        <w:rPr>
          <w:rFonts w:ascii="Century"/>
          <w:sz w:val="24"/>
          <w:szCs w:val="24"/>
        </w:rPr>
      </w:pP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～　</w:t>
      </w: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　</w:t>
      </w:r>
    </w:p>
    <w:p w14:paraId="33EA087D" w14:textId="77777777" w:rsidR="005E0607" w:rsidRDefault="005E0607" w:rsidP="005E0607">
      <w:pPr>
        <w:jc w:val="left"/>
        <w:rPr>
          <w:rFonts w:ascii="Century"/>
          <w:sz w:val="24"/>
          <w:szCs w:val="24"/>
        </w:rPr>
      </w:pPr>
    </w:p>
    <w:p w14:paraId="3454650C" w14:textId="77777777" w:rsidR="005E0607" w:rsidRPr="005E0607" w:rsidRDefault="005E0607" w:rsidP="005E0607">
      <w:pPr>
        <w:jc w:val="left"/>
        <w:rPr>
          <w:rFonts w:ascii="Century"/>
          <w:sz w:val="24"/>
          <w:szCs w:val="24"/>
        </w:rPr>
      </w:pP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～　</w:t>
      </w: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　</w:t>
      </w:r>
    </w:p>
    <w:p w14:paraId="24B55BB2" w14:textId="77777777" w:rsidR="00484BDB" w:rsidRDefault="00484BDB" w:rsidP="00484BDB">
      <w:pPr>
        <w:jc w:val="left"/>
        <w:rPr>
          <w:rFonts w:ascii="Century"/>
          <w:sz w:val="24"/>
          <w:szCs w:val="24"/>
        </w:rPr>
      </w:pPr>
    </w:p>
    <w:p w14:paraId="5C8B8970" w14:textId="77777777" w:rsidR="00484BDB" w:rsidRPr="005E0607" w:rsidRDefault="00484BDB" w:rsidP="00484BDB">
      <w:pPr>
        <w:jc w:val="left"/>
        <w:rPr>
          <w:rFonts w:ascii="Century"/>
          <w:sz w:val="24"/>
          <w:szCs w:val="24"/>
        </w:rPr>
      </w:pP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～　</w:t>
      </w:r>
      <w:r w:rsidRPr="005E0607">
        <w:rPr>
          <w:rFonts w:ascii="Century" w:hint="eastAsia"/>
          <w:sz w:val="24"/>
          <w:szCs w:val="24"/>
        </w:rPr>
        <w:t>P.</w:t>
      </w:r>
      <w:r w:rsidRPr="005E0607">
        <w:rPr>
          <w:rFonts w:ascii="Century" w:hint="eastAsia"/>
          <w:sz w:val="24"/>
          <w:szCs w:val="24"/>
        </w:rPr>
        <w:t xml:space="preserve">　　　　　</w:t>
      </w:r>
    </w:p>
    <w:p w14:paraId="70247C5B" w14:textId="77777777" w:rsidR="00484BDB" w:rsidRDefault="00484BDB" w:rsidP="00484BDB">
      <w:pPr>
        <w:jc w:val="left"/>
        <w:rPr>
          <w:rFonts w:ascii="Century"/>
          <w:sz w:val="24"/>
          <w:szCs w:val="24"/>
        </w:rPr>
      </w:pPr>
    </w:p>
    <w:p w14:paraId="42C393C3" w14:textId="77777777" w:rsidR="00484BDB" w:rsidRPr="00484BDB" w:rsidRDefault="00484BDB" w:rsidP="00484BDB">
      <w:pPr>
        <w:jc w:val="left"/>
        <w:rPr>
          <w:rFonts w:ascii="Century"/>
          <w:sz w:val="24"/>
          <w:szCs w:val="24"/>
        </w:rPr>
        <w:sectPr w:rsidR="00484BDB" w:rsidRPr="00484BDB" w:rsidSect="00484BDB">
          <w:type w:val="continuous"/>
          <w:pgSz w:w="11906" w:h="16838" w:code="9"/>
          <w:pgMar w:top="1418" w:right="1418" w:bottom="1418" w:left="1418" w:header="851" w:footer="992" w:gutter="0"/>
          <w:cols w:num="2" w:space="425"/>
          <w:docGrid w:type="lines" w:linePitch="350"/>
        </w:sectPr>
      </w:pPr>
    </w:p>
    <w:p w14:paraId="64087E79" w14:textId="77777777" w:rsidR="00372D5E" w:rsidRPr="006E608C" w:rsidRDefault="00372D5E" w:rsidP="00372D5E">
      <w:pPr>
        <w:jc w:val="left"/>
        <w:rPr>
          <w:rFonts w:ascii="Century"/>
          <w:sz w:val="24"/>
          <w:szCs w:val="24"/>
        </w:rPr>
        <w:sectPr w:rsidR="00372D5E" w:rsidRPr="006E608C" w:rsidSect="003445AA">
          <w:type w:val="continuous"/>
          <w:pgSz w:w="11906" w:h="16838" w:code="9"/>
          <w:pgMar w:top="1418" w:right="1418" w:bottom="1418" w:left="1418" w:header="851" w:footer="992" w:gutter="0"/>
          <w:cols w:space="425"/>
          <w:docGrid w:type="lines" w:linePitch="350"/>
        </w:sectPr>
      </w:pPr>
    </w:p>
    <w:p w14:paraId="34E8D19B" w14:textId="77777777" w:rsidR="003445AA" w:rsidRDefault="003445AA" w:rsidP="00372D5E">
      <w:pPr>
        <w:jc w:val="left"/>
        <w:rPr>
          <w:rFonts w:ascii="Century"/>
        </w:rPr>
        <w:sectPr w:rsidR="003445AA" w:rsidSect="006E608C">
          <w:type w:val="continuous"/>
          <w:pgSz w:w="11906" w:h="16838" w:code="9"/>
          <w:pgMar w:top="1418" w:right="1418" w:bottom="1418" w:left="1418" w:header="851" w:footer="992" w:gutter="0"/>
          <w:cols w:space="425"/>
          <w:docGrid w:type="lines" w:linePitch="350"/>
        </w:sectPr>
      </w:pPr>
    </w:p>
    <w:p w14:paraId="62BE057E" w14:textId="77777777" w:rsidR="00CE28C1" w:rsidRPr="00372D5E" w:rsidRDefault="00CE28C1" w:rsidP="005E0607"/>
    <w:sectPr w:rsidR="00CE28C1" w:rsidRPr="00372D5E" w:rsidSect="006E608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39DBF" w14:textId="77777777" w:rsidR="0003145E" w:rsidRDefault="0003145E" w:rsidP="00372D5E">
      <w:r>
        <w:separator/>
      </w:r>
    </w:p>
  </w:endnote>
  <w:endnote w:type="continuationSeparator" w:id="0">
    <w:p w14:paraId="4E67D38F" w14:textId="77777777" w:rsidR="0003145E" w:rsidRDefault="0003145E" w:rsidP="0037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A541F" w14:textId="77777777" w:rsidR="0003145E" w:rsidRDefault="0003145E" w:rsidP="00372D5E">
      <w:r>
        <w:separator/>
      </w:r>
    </w:p>
  </w:footnote>
  <w:footnote w:type="continuationSeparator" w:id="0">
    <w:p w14:paraId="74C18DEA" w14:textId="77777777" w:rsidR="0003145E" w:rsidRDefault="0003145E" w:rsidP="00372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85521" w14:textId="77777777" w:rsidR="00AA7A75" w:rsidRPr="00AA7A75" w:rsidRDefault="00AA7A75" w:rsidP="00AA7A75">
    <w:pPr>
      <w:pStyle w:val="a3"/>
      <w:jc w:val="right"/>
      <w:rPr>
        <w:sz w:val="16"/>
        <w:szCs w:val="16"/>
      </w:rPr>
    </w:pPr>
    <w:r w:rsidRPr="00AA7A75">
      <w:rPr>
        <w:rFonts w:hint="eastAsia"/>
        <w:sz w:val="16"/>
        <w:szCs w:val="16"/>
      </w:rPr>
      <w:t>デジタル博物館資料作成活用推進業務</w:t>
    </w:r>
  </w:p>
  <w:p w14:paraId="3336B140" w14:textId="77777777" w:rsidR="00AA7A75" w:rsidRDefault="00AA7A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3A33FC"/>
    <w:multiLevelType w:val="hybridMultilevel"/>
    <w:tmpl w:val="8DF0DBE4"/>
    <w:lvl w:ilvl="0" w:tplc="02864FDE">
      <w:start w:val="1"/>
      <w:numFmt w:val="decimalFullWidth"/>
      <w:lvlText w:val="%1、"/>
      <w:lvlJc w:val="left"/>
      <w:pPr>
        <w:ind w:left="621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60"/>
    <w:rsid w:val="0003145E"/>
    <w:rsid w:val="00057C85"/>
    <w:rsid w:val="000C06CE"/>
    <w:rsid w:val="00330502"/>
    <w:rsid w:val="003445AA"/>
    <w:rsid w:val="00372D5E"/>
    <w:rsid w:val="003941BC"/>
    <w:rsid w:val="0042789C"/>
    <w:rsid w:val="00484BDB"/>
    <w:rsid w:val="005E0607"/>
    <w:rsid w:val="007F0C05"/>
    <w:rsid w:val="00840103"/>
    <w:rsid w:val="00860450"/>
    <w:rsid w:val="00882EF2"/>
    <w:rsid w:val="008D0A9F"/>
    <w:rsid w:val="008F435F"/>
    <w:rsid w:val="00A515CE"/>
    <w:rsid w:val="00A5362E"/>
    <w:rsid w:val="00AA7A75"/>
    <w:rsid w:val="00AC00E9"/>
    <w:rsid w:val="00C30200"/>
    <w:rsid w:val="00C91860"/>
    <w:rsid w:val="00CE28C1"/>
    <w:rsid w:val="00DA1634"/>
    <w:rsid w:val="00DF60B6"/>
    <w:rsid w:val="00E43991"/>
    <w:rsid w:val="00F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4E7D8D"/>
  <w15:chartTrackingRefBased/>
  <w15:docId w15:val="{1A003C22-3B85-4241-82CA-8A10088C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84BDB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D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2D5E"/>
  </w:style>
  <w:style w:type="paragraph" w:styleId="a5">
    <w:name w:val="footer"/>
    <w:basedOn w:val="a"/>
    <w:link w:val="a6"/>
    <w:uiPriority w:val="99"/>
    <w:unhideWhenUsed/>
    <w:rsid w:val="00372D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2D5E"/>
  </w:style>
  <w:style w:type="paragraph" w:styleId="a7">
    <w:name w:val="List Paragraph"/>
    <w:basedOn w:val="a"/>
    <w:uiPriority w:val="34"/>
    <w:qFormat/>
    <w:rsid w:val="003445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3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豊見城市LGアカウント0830</cp:lastModifiedBy>
  <cp:revision>18</cp:revision>
  <dcterms:created xsi:type="dcterms:W3CDTF">2015-04-24T06:19:00Z</dcterms:created>
  <dcterms:modified xsi:type="dcterms:W3CDTF">2025-04-09T04:22:00Z</dcterms:modified>
</cp:coreProperties>
</file>