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asciiTheme="minorEastAsia" w:hAnsiTheme="minorEastAsia"/>
          <w:sz w:val="24"/>
          <w:szCs w:val="28"/>
        </w:rPr>
      </w:pPr>
      <w:r>
        <w:rPr>
          <w:rFonts w:ascii="ＭＳ 明朝" w:hAnsi="ＭＳ 明朝" w:asciiTheme="minorEastAsia" w:hAnsiTheme="minorEastAsia"/>
          <w:sz w:val="24"/>
          <w:szCs w:val="28"/>
        </w:rPr>
        <w:t>様式第９号（第</w:t>
      </w:r>
      <w:r>
        <w:rPr>
          <w:rFonts w:ascii="ＭＳ 明朝" w:hAnsi="ＭＳ 明朝" w:asciiTheme="minorEastAsia" w:hAnsiTheme="minorEastAsia"/>
          <w:sz w:val="24"/>
          <w:szCs w:val="28"/>
        </w:rPr>
        <w:t>10</w:t>
      </w:r>
      <w:r>
        <w:rPr>
          <w:rFonts w:ascii="ＭＳ 明朝" w:hAnsi="ＭＳ 明朝" w:asciiTheme="minorEastAsia" w:hAnsiTheme="minorEastAsia"/>
          <w:sz w:val="24"/>
          <w:szCs w:val="28"/>
        </w:rPr>
        <w:t>条関係）</w:t>
      </w:r>
    </w:p>
    <w:p>
      <w:pPr>
        <w:pStyle w:val="Normal"/>
        <w:jc w:val="right"/>
        <w:rPr/>
      </w:pPr>
      <w:r>
        <w:rPr>
          <w:color w:val="FF0000"/>
          <w:spacing w:val="33"/>
        </w:rPr>
        <w:t>令和○</w:t>
      </w:r>
      <w:r>
        <w:rPr>
          <w:spacing w:val="33"/>
        </w:rPr>
        <w:t>年</w:t>
      </w:r>
      <w:r>
        <w:rPr>
          <w:color w:val="FF0000"/>
        </w:rPr>
        <w:t>○</w:t>
      </w:r>
      <w:r>
        <w:rPr>
          <w:spacing w:val="33"/>
        </w:rPr>
        <w:t>月</w:t>
      </w:r>
      <w:r>
        <w:rPr>
          <w:color w:val="FF0000"/>
          <w:spacing w:val="33"/>
        </w:rPr>
        <w:t>○○</w:t>
      </w:r>
      <w:r>
        <w:rPr>
          <w:spacing w:val="33"/>
        </w:rPr>
        <w:t>日</w:t>
      </w:r>
    </w:p>
    <w:p>
      <w:pPr>
        <w:pStyle w:val="Normal"/>
        <w:rPr>
          <w:sz w:val="22"/>
        </w:rPr>
      </w:pPr>
      <w:r>
        <w:rPr>
          <w:sz w:val="22"/>
        </w:rPr>
      </w:r>
    </w:p>
    <w:p>
      <w:pPr>
        <w:pStyle w:val="Normal"/>
        <w:ind w:firstLine="223"/>
        <w:rPr>
          <w:sz w:val="22"/>
        </w:rPr>
      </w:pPr>
      <w:r>
        <w:rPr>
          <w:sz w:val="22"/>
        </w:rPr>
        <w:t>豊見城市長　　殿</w:t>
      </w:r>
    </w:p>
    <w:p>
      <w:pPr>
        <w:pStyle w:val="Normal"/>
        <w:ind w:firstLine="4047"/>
        <w:rPr/>
      </w:pPr>
      <w:r>
        <w:rPr/>
        <w:t>（申請者）</w:t>
      </w:r>
    </w:p>
    <w:p>
      <w:pPr>
        <w:pStyle w:val="Normal"/>
        <w:spacing w:lineRule="exact" w:line="300"/>
        <w:ind w:firstLine="4260"/>
        <w:rPr/>
      </w:pPr>
      <w:r>
        <w:rPr/>
        <w:t>住　　所　</w:t>
      </w:r>
      <w:r>
        <w:rPr>
          <w:color w:val="FF0000"/>
        </w:rPr>
        <w:t>豊見城市字○○番地○○</w:t>
      </w:r>
    </w:p>
    <w:p>
      <w:pPr>
        <w:pStyle w:val="Normal"/>
        <w:spacing w:lineRule="exact" w:line="300"/>
        <w:ind w:firstLine="4260"/>
        <w:rPr/>
      </w:pPr>
      <w:bookmarkStart w:id="0" w:name="_GoBack"/>
      <w:bookmarkEnd w:id="0"/>
      <w:r>
        <w:rPr/>
        <w:t>氏　　名　</w:t>
      </w:r>
      <w:r>
        <w:rPr>
          <w:color w:val="FF0000"/>
        </w:rPr>
        <w:t>○○○　○○　　　　　　　㊞</w:t>
      </w:r>
    </w:p>
    <w:p>
      <w:pPr>
        <w:pStyle w:val="Normal"/>
        <w:spacing w:lineRule="exact" w:line="300"/>
        <w:ind w:firstLine="4260"/>
        <w:rPr/>
      </w:pPr>
      <w:r>
        <w:rPr/>
        <w:t>電話番号　</w:t>
      </w:r>
      <w:r>
        <w:rPr>
          <w:color w:val="FF0000"/>
        </w:rPr>
        <w:t>０９８－○○○－○○○○</w:t>
      </w:r>
    </w:p>
    <w:p>
      <w:pPr>
        <w:pStyle w:val="Normal"/>
        <w:jc w:val="right"/>
        <w:rPr>
          <w:szCs w:val="21"/>
        </w:rPr>
      </w:pPr>
      <w:r>
        <w:rPr>
          <w:szCs w:val="21"/>
        </w:rPr>
      </w:r>
    </w:p>
    <w:p>
      <w:pPr>
        <w:pStyle w:val="Normal"/>
        <w:jc w:val="center"/>
        <w:rPr>
          <w:sz w:val="22"/>
        </w:rPr>
      </w:pPr>
      <w:r>
        <w:rPr>
          <w:sz w:val="22"/>
        </w:rPr>
        <w:t>豊見城市住宅リフォーム支援事業補助金工事着手届</w:t>
      </w:r>
    </w:p>
    <w:p>
      <w:pPr>
        <w:pStyle w:val="Normal"/>
        <w:jc w:val="center"/>
        <w:rPr>
          <w:sz w:val="22"/>
        </w:rPr>
      </w:pPr>
      <w:r>
        <w:rPr>
          <w:sz w:val="22"/>
        </w:rPr>
        <mc:AlternateContent>
          <mc:Choice Requires="wps">
            <w:drawing>
              <wp:anchor behindDoc="0" distT="0" distB="0" distL="0" distR="0" simplePos="0" locked="0" layoutInCell="1" allowOverlap="1" relativeHeight="2" wp14:anchorId="7436A974">
                <wp:simplePos x="0" y="0"/>
                <wp:positionH relativeFrom="column">
                  <wp:posOffset>81915</wp:posOffset>
                </wp:positionH>
                <wp:positionV relativeFrom="paragraph">
                  <wp:posOffset>139700</wp:posOffset>
                </wp:positionV>
                <wp:extent cx="2848610" cy="343535"/>
                <wp:effectExtent l="0" t="0" r="28575" b="19050"/>
                <wp:wrapNone/>
                <wp:docPr id="1" name="楕円 2"/>
                <a:graphic xmlns:a="http://schemas.openxmlformats.org/drawingml/2006/main">
                  <a:graphicData uri="http://schemas.microsoft.com/office/word/2010/wordprocessingShape">
                    <wps:wsp>
                      <wps:cNvSpPr/>
                      <wps:spPr>
                        <a:xfrm>
                          <a:off x="0" y="0"/>
                          <a:ext cx="2847960" cy="343080"/>
                        </a:xfrm>
                        <a:prstGeom prst="ellipse">
                          <a:avLst/>
                        </a:prstGeom>
                        <a:noFill/>
                        <a:ln w="19080">
                          <a:solidFill>
                            <a:srgbClr val="ff0000"/>
                          </a:solidFill>
                          <a:round/>
                        </a:ln>
                      </wps:spPr>
                      <wps:style>
                        <a:lnRef idx="0"/>
                        <a:fillRef idx="0"/>
                        <a:effectRef idx="0"/>
                        <a:fontRef idx="minor"/>
                      </wps:style>
                      <wps:bodyPr/>
                    </wps:wsp>
                  </a:graphicData>
                </a:graphic>
              </wp:anchor>
            </w:drawing>
          </mc:Choice>
          <mc:Fallback>
            <w:pict>
              <v:oval id="shape_0" ID="楕円 2" stroked="t" style="position:absolute;margin-left:6.45pt;margin-top:11pt;width:224.2pt;height:26.95pt" wp14:anchorId="7436A974">
                <w10:wrap type="none"/>
                <v:fill o:detectmouseclick="t" on="false"/>
                <v:stroke color="red" weight="19080" joinstyle="round" endcap="flat"/>
              </v:oval>
            </w:pict>
          </mc:Fallback>
        </mc:AlternateContent>
      </w:r>
    </w:p>
    <w:p>
      <w:pPr>
        <w:pStyle w:val="Normal"/>
        <w:rPr>
          <w:sz w:val="22"/>
        </w:rPr>
      </w:pPr>
      <w:r>
        <mc:AlternateContent>
          <mc:Choice Requires="wps">
            <w:drawing>
              <wp:anchor behindDoc="0" distT="0" distB="0" distL="0" distR="0" simplePos="0" locked="0" layoutInCell="1" allowOverlap="1" relativeHeight="3" wp14:anchorId="6E7365C0">
                <wp:simplePos x="0" y="0"/>
                <wp:positionH relativeFrom="column">
                  <wp:posOffset>2814320</wp:posOffset>
                </wp:positionH>
                <wp:positionV relativeFrom="paragraph">
                  <wp:posOffset>158115</wp:posOffset>
                </wp:positionV>
                <wp:extent cx="324485" cy="353060"/>
                <wp:effectExtent l="38100" t="38100" r="19050" b="28575"/>
                <wp:wrapNone/>
                <wp:docPr id="2" name="直線矢印コネクタ 3"/>
                <a:graphic xmlns:a="http://schemas.openxmlformats.org/drawingml/2006/main">
                  <a:graphicData uri="http://schemas.microsoft.com/office/word/2010/wordprocessingShape">
                    <wps:wsp>
                      <wps:cNvSpPr/>
                      <wps:spPr>
                        <a:xfrm flipH="1" flipV="1">
                          <a:off x="0" y="0"/>
                          <a:ext cx="324000" cy="352440"/>
                        </a:xfrm>
                        <a:custGeom>
                          <a:avLst/>
                          <a:gdLst/>
                          <a:ahLst/>
                          <a:rect l="l" t="t" r="r" b="b"/>
                          <a:pathLst>
                            <a:path w="21600" h="21600">
                              <a:moveTo>
                                <a:pt x="0" y="0"/>
                              </a:moveTo>
                              <a:lnTo>
                                <a:pt x="21600" y="21600"/>
                              </a:lnTo>
                            </a:path>
                          </a:pathLst>
                        </a:custGeom>
                        <a:noFill/>
                        <a:ln w="12600">
                          <a:solidFill>
                            <a:srgbClr val="ff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矢印コネクタ 3" stroked="t" style="position:absolute;margin-left:221.6pt;margin-top:12.45pt;width:25.45pt;height:27.7pt;flip:xy" wp14:anchorId="6E7365C0" type="shapetype_32">
                <w10:wrap type="none"/>
                <v:fill o:detectmouseclick="t" on="false"/>
                <v:stroke color="red" weight="12600"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4" wp14:anchorId="346C5A52">
                <wp:simplePos x="0" y="0"/>
                <wp:positionH relativeFrom="column">
                  <wp:posOffset>2996565</wp:posOffset>
                </wp:positionH>
                <wp:positionV relativeFrom="paragraph">
                  <wp:posOffset>511175</wp:posOffset>
                </wp:positionV>
                <wp:extent cx="1934210" cy="314960"/>
                <wp:effectExtent l="0" t="0" r="28575" b="28575"/>
                <wp:wrapNone/>
                <wp:docPr id="3" name="テキスト ボックス 4"/>
                <a:graphic xmlns:a="http://schemas.openxmlformats.org/drawingml/2006/main">
                  <a:graphicData uri="http://schemas.microsoft.com/office/word/2010/wordprocessingShape">
                    <wps:wsp>
                      <wps:cNvSpPr/>
                      <wps:spPr>
                        <a:xfrm>
                          <a:off x="0" y="0"/>
                          <a:ext cx="1933560" cy="314280"/>
                        </a:xfrm>
                        <a:prstGeom prst="rect">
                          <a:avLst/>
                        </a:prstGeom>
                        <a:solidFill>
                          <a:schemeClr val="lt1"/>
                        </a:solidFill>
                        <a:ln w="19080">
                          <a:solidFill>
                            <a:srgbClr val="ff0000"/>
                          </a:solidFill>
                          <a:round/>
                        </a:ln>
                      </wps:spPr>
                      <wps:style>
                        <a:lnRef idx="0"/>
                        <a:fillRef idx="0"/>
                        <a:effectRef idx="0"/>
                        <a:fontRef idx="minor"/>
                      </wps:style>
                      <wps:txbx>
                        <w:txbxContent>
                          <w:p>
                            <w:pPr>
                              <w:pStyle w:val="Style28"/>
                              <w:jc w:val="center"/>
                              <w:rPr/>
                            </w:pPr>
                            <w:r>
                              <w:rPr/>
                              <w:t>交付決定の日付等を記入</w:t>
                            </w:r>
                          </w:p>
                        </w:txbxContent>
                      </wps:txbx>
                      <wps:bodyPr>
                        <a:prstTxWarp prst="textNoShape"/>
                        <a:noAutofit/>
                      </wps:bodyPr>
                    </wps:wsp>
                  </a:graphicData>
                </a:graphic>
              </wp:anchor>
            </w:drawing>
          </mc:Choice>
          <mc:Fallback>
            <w:pict>
              <v:rect id="shape_0" ID="テキスト ボックス 4" fillcolor="white" stroked="t" style="position:absolute;margin-left:235.95pt;margin-top:40.25pt;width:152.2pt;height:24.7pt" wp14:anchorId="346C5A52">
                <w10:wrap type="square"/>
                <v:fill o:detectmouseclick="t" type="solid" color2="black"/>
                <v:stroke color="red" weight="19080" joinstyle="round" endcap="flat"/>
                <v:textbox>
                  <w:txbxContent>
                    <w:p>
                      <w:pPr>
                        <w:pStyle w:val="Style28"/>
                        <w:jc w:val="center"/>
                        <w:rPr/>
                      </w:pPr>
                      <w:r>
                        <w:rPr/>
                        <w:t>交付決定の日付等を記入</w:t>
                      </w:r>
                    </w:p>
                  </w:txbxContent>
                </v:textbox>
              </v:rect>
            </w:pict>
          </mc:Fallback>
        </mc:AlternateContent>
      </w:r>
      <w:r>
        <w:rPr>
          <w:sz w:val="22"/>
        </w:rPr>
        <w:t>　</w:t>
      </w:r>
      <w:r>
        <w:rPr>
          <w:szCs w:val="21"/>
        </w:rPr>
        <w:t>　　　　年　　月　　日付け　　第　　号で補助金の交付決定を受けたリフォーム工事について着手するので、豊見城市住宅リフォーム支援事業補助金交付要綱第</w:t>
      </w:r>
      <w:r>
        <w:rPr>
          <w:szCs w:val="21"/>
        </w:rPr>
        <w:t>10</w:t>
      </w:r>
      <w:r>
        <w:rPr>
          <w:szCs w:val="21"/>
        </w:rPr>
        <w:t>条の規定に基づき、下記のとおり届け出ます。</w:t>
      </w:r>
    </w:p>
    <w:p>
      <w:pPr>
        <w:pStyle w:val="Normal"/>
        <w:rPr>
          <w:sz w:val="22"/>
        </w:rPr>
      </w:pPr>
      <w:r>
        <w:rPr>
          <w:sz w:val="22"/>
        </w:rPr>
        <mc:AlternateContent>
          <mc:Choice Requires="wps">
            <w:drawing>
              <wp:anchor behindDoc="0" distT="0" distB="0" distL="0" distR="0" simplePos="0" locked="0" layoutInCell="1" allowOverlap="1" relativeHeight="6" wp14:anchorId="3F5E6D0B">
                <wp:simplePos x="0" y="0"/>
                <wp:positionH relativeFrom="column">
                  <wp:posOffset>3881755</wp:posOffset>
                </wp:positionH>
                <wp:positionV relativeFrom="paragraph">
                  <wp:posOffset>139700</wp:posOffset>
                </wp:positionV>
                <wp:extent cx="76835" cy="410210"/>
                <wp:effectExtent l="57150" t="0" r="19050" b="47625"/>
                <wp:wrapNone/>
                <wp:docPr id="5" name="直線矢印コネクタ 6"/>
                <a:graphic xmlns:a="http://schemas.openxmlformats.org/drawingml/2006/main">
                  <a:graphicData uri="http://schemas.microsoft.com/office/word/2010/wordprocessingShape">
                    <wps:wsp>
                      <wps:cNvSpPr/>
                      <wps:spPr>
                        <a:xfrm flipH="1">
                          <a:off x="0" y="0"/>
                          <a:ext cx="76320" cy="409680"/>
                        </a:xfrm>
                        <a:custGeom>
                          <a:avLst/>
                          <a:gdLst/>
                          <a:ahLst/>
                          <a:rect l="l" t="t" r="r" b="b"/>
                          <a:pathLst>
                            <a:path w="21600" h="21600">
                              <a:moveTo>
                                <a:pt x="0" y="0"/>
                              </a:moveTo>
                              <a:lnTo>
                                <a:pt x="21600" y="21600"/>
                              </a:lnTo>
                            </a:path>
                          </a:pathLst>
                        </a:custGeom>
                        <a:noFill/>
                        <a:ln w="12600">
                          <a:solidFill>
                            <a:srgbClr val="ff0000"/>
                          </a:solidFill>
                          <a:round/>
                          <a:tailEnd len="med" type="triangle" w="med"/>
                        </a:ln>
                      </wps:spPr>
                      <wps:style>
                        <a:lnRef idx="0"/>
                        <a:fillRef idx="0"/>
                        <a:effectRef idx="0"/>
                        <a:fontRef idx="minor"/>
                      </wps:style>
                      <wps:bodyPr/>
                    </wps:wsp>
                  </a:graphicData>
                </a:graphic>
              </wp:anchor>
            </w:drawing>
          </mc:Choice>
          <mc:Fallback>
            <w:pict>
              <v:shape id="shape_0" ID="直線矢印コネクタ 6" stroked="t" style="position:absolute;margin-left:305.65pt;margin-top:11pt;width:5.95pt;height:32.2pt;flip:x" wp14:anchorId="3F5E6D0B" type="shapetype_32">
                <w10:wrap type="none"/>
                <v:fill o:detectmouseclick="t" on="false"/>
                <v:stroke color="red" weight="12600" endarrow="block" endarrowwidth="medium" endarrowlength="medium" joinstyle="round" endcap="flat"/>
              </v:shape>
            </w:pict>
          </mc:Fallback>
        </mc:AlternateContent>
      </w:r>
    </w:p>
    <w:p>
      <w:pPr>
        <w:pStyle w:val="NoteHeading"/>
        <w:rPr/>
      </w:pPr>
      <w:r>
        <w:rPr/>
        <w:t>記</w:t>
      </w:r>
    </w:p>
    <w:p>
      <w:pPr>
        <w:pStyle w:val="Normal"/>
        <w:rPr/>
      </w:pPr>
      <w:r>
        <w:rPr/>
        <mc:AlternateContent>
          <mc:Choice Requires="wps">
            <w:drawing>
              <wp:anchor behindDoc="0" distT="0" distB="0" distL="0" distR="0" simplePos="0" locked="0" layoutInCell="1" allowOverlap="1" relativeHeight="5" wp14:anchorId="48E8D7B7">
                <wp:simplePos x="0" y="0"/>
                <wp:positionH relativeFrom="column">
                  <wp:posOffset>2996565</wp:posOffset>
                </wp:positionH>
                <wp:positionV relativeFrom="paragraph">
                  <wp:posOffset>149225</wp:posOffset>
                </wp:positionV>
                <wp:extent cx="1429385" cy="343535"/>
                <wp:effectExtent l="0" t="0" r="19050" b="19050"/>
                <wp:wrapNone/>
                <wp:docPr id="6" name="楕円 5"/>
                <a:graphic xmlns:a="http://schemas.openxmlformats.org/drawingml/2006/main">
                  <a:graphicData uri="http://schemas.microsoft.com/office/word/2010/wordprocessingShape">
                    <wps:wsp>
                      <wps:cNvSpPr/>
                      <wps:spPr>
                        <a:xfrm>
                          <a:off x="0" y="0"/>
                          <a:ext cx="1428840" cy="343080"/>
                        </a:xfrm>
                        <a:prstGeom prst="ellipse">
                          <a:avLst/>
                        </a:prstGeom>
                        <a:noFill/>
                        <a:ln w="19080">
                          <a:solidFill>
                            <a:srgbClr val="ff0000"/>
                          </a:solidFill>
                          <a:round/>
                        </a:ln>
                      </wps:spPr>
                      <wps:style>
                        <a:lnRef idx="0"/>
                        <a:fillRef idx="0"/>
                        <a:effectRef idx="0"/>
                        <a:fontRef idx="minor"/>
                      </wps:style>
                      <wps:bodyPr/>
                    </wps:wsp>
                  </a:graphicData>
                </a:graphic>
              </wp:anchor>
            </w:drawing>
          </mc:Choice>
          <mc:Fallback>
            <w:pict>
              <v:oval id="shape_0" ID="楕円 5" stroked="t" style="position:absolute;margin-left:235.95pt;margin-top:11.75pt;width:112.45pt;height:26.95pt" wp14:anchorId="48E8D7B7">
                <w10:wrap type="none"/>
                <v:fill o:detectmouseclick="t" on="false"/>
                <v:stroke color="red" weight="19080" joinstyle="round" endcap="flat"/>
              </v:oval>
            </w:pict>
          </mc:Fallback>
        </mc:AlternateContent>
      </w:r>
    </w:p>
    <w:p>
      <w:pPr>
        <w:pStyle w:val="Normal"/>
        <w:rPr/>
      </w:pPr>
      <w:r>
        <w:rPr/>
        <w:t>１　指令番号　　　　　　　　　　　　　　　　　　　　　第　　号</w:t>
      </w:r>
    </w:p>
    <w:p>
      <w:pPr>
        <w:pStyle w:val="Normal"/>
        <w:rPr/>
      </w:pPr>
      <w:r>
        <w:rPr/>
      </w:r>
    </w:p>
    <w:p>
      <w:pPr>
        <w:pStyle w:val="Normal"/>
        <w:rPr/>
      </w:pPr>
      <w:r>
        <w:rPr/>
        <w:t>２　リフォーム工事の施工業者名　　　　　</w:t>
      </w:r>
      <w:r>
        <w:rPr>
          <w:color w:val="FF0000"/>
        </w:rPr>
        <w:t>○○○○</w:t>
      </w:r>
      <w:r>
        <w:rPr/>
        <w:t>　　　　</w:t>
      </w:r>
    </w:p>
    <w:p>
      <w:pPr>
        <w:pStyle w:val="Normal"/>
        <w:rPr/>
      </w:pPr>
      <w:r>
        <w:rPr/>
      </w:r>
    </w:p>
    <w:p>
      <w:pPr>
        <w:pStyle w:val="Normal"/>
        <w:rPr/>
      </w:pPr>
      <w:r>
        <w:rPr/>
        <w:t>３　リフォーム工事の着手年月日　　　　　</w:t>
      </w:r>
      <w:r>
        <w:rPr>
          <w:color w:val="FF0000"/>
        </w:rPr>
        <w:t>令和○</w:t>
      </w:r>
      <w:r>
        <w:rPr/>
        <w:t>年</w:t>
      </w:r>
      <w:r>
        <w:rPr>
          <w:color w:val="FF0000"/>
        </w:rPr>
        <w:t>○</w:t>
      </w:r>
      <w:r>
        <w:rPr/>
        <w:t>月</w:t>
      </w:r>
      <w:r>
        <w:rPr>
          <w:color w:val="FF0000"/>
        </w:rPr>
        <w:t>○○</w:t>
      </w:r>
      <w:r>
        <w:rPr/>
        <w:t>日</w:t>
      </w:r>
    </w:p>
    <w:p>
      <w:pPr>
        <w:pStyle w:val="Normal"/>
        <w:rPr/>
      </w:pPr>
      <w:r>
        <w:rPr/>
      </w:r>
    </w:p>
    <w:p>
      <w:pPr>
        <w:pStyle w:val="Normal"/>
        <w:rPr/>
      </w:pPr>
      <w:r>
        <w:rPr/>
        <w:t>４　リフォーム工事の完了予定年月日　　　</w:t>
      </w:r>
      <w:r>
        <w:rPr>
          <w:color w:val="FF0000"/>
        </w:rPr>
        <w:t>令和○</w:t>
      </w:r>
      <w:r>
        <w:rPr/>
        <w:t>年</w:t>
      </w:r>
      <w:r>
        <w:rPr>
          <w:color w:val="FF0000"/>
        </w:rPr>
        <w:t>○</w:t>
      </w:r>
      <w:r>
        <w:rPr/>
        <w:t>月</w:t>
      </w:r>
      <w:r>
        <w:rPr>
          <w:color w:val="FF0000"/>
        </w:rPr>
        <w:t>○○</w:t>
      </w:r>
      <w:r>
        <w:rPr/>
        <w:t>日</w:t>
      </w:r>
    </w:p>
    <w:p>
      <w:pPr>
        <w:pStyle w:val="Normal"/>
        <w:rPr/>
      </w:pPr>
      <w:r>
        <w:rPr/>
      </w:r>
    </w:p>
    <w:p>
      <w:pPr>
        <w:pStyle w:val="Normal"/>
        <w:rPr/>
      </w:pPr>
      <w:r>
        <w:rPr/>
      </w:r>
    </w:p>
    <w:p>
      <w:pPr>
        <w:pStyle w:val="Normal"/>
        <w:ind w:left="406" w:hanging="406"/>
        <w:rPr/>
      </w:pPr>
      <w:r>
        <w:rPr>
          <w:szCs w:val="21"/>
        </w:rPr>
        <w:t>（注）リフォーム工事に係る契約書又は請書等で契約書の代わりになる書類の写しを添付すること。</w:t>
      </w:r>
    </w:p>
    <w:sectPr>
      <w:headerReference w:type="default" r:id="rId2"/>
      <w:type w:val="nextPage"/>
      <w:pgSz w:w="11906" w:h="16838"/>
      <w:pgMar w:left="1701" w:right="1701" w:header="851" w:top="1985" w:footer="0" w:bottom="1701" w:gutter="0"/>
      <w:pgNumType w:fmt="decimal"/>
      <w:formProt w:val="false"/>
      <w:textDirection w:val="lrTb"/>
      <w:docGrid w:type="linesAndChars" w:linePitch="360" w:charSpace="655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color w:val="FF0000"/>
        <w:sz w:val="28"/>
        <w:szCs w:val="32"/>
      </w:rPr>
    </w:pPr>
    <w:r>
      <w:rPr>
        <w:color w:val="FF0000"/>
        <w:sz w:val="28"/>
        <w:szCs w:val="32"/>
      </w:rPr>
      <w:t>記載例</w:t>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815515"/>
    <w:rPr>
      <w:sz w:val="22"/>
    </w:rPr>
  </w:style>
  <w:style w:type="character" w:styleId="Style15" w:customStyle="1">
    <w:name w:val="結語 (文字)"/>
    <w:basedOn w:val="DefaultParagraphFont"/>
    <w:link w:val="a5"/>
    <w:uiPriority w:val="99"/>
    <w:qFormat/>
    <w:rsid w:val="00815515"/>
    <w:rPr>
      <w:sz w:val="22"/>
    </w:rPr>
  </w:style>
  <w:style w:type="character" w:styleId="Annotationreference">
    <w:name w:val="annotation reference"/>
    <w:basedOn w:val="DefaultParagraphFont"/>
    <w:uiPriority w:val="99"/>
    <w:semiHidden/>
    <w:unhideWhenUsed/>
    <w:qFormat/>
    <w:rsid w:val="001257cd"/>
    <w:rPr>
      <w:sz w:val="18"/>
      <w:szCs w:val="18"/>
    </w:rPr>
  </w:style>
  <w:style w:type="character" w:styleId="Style16" w:customStyle="1">
    <w:name w:val="コメント文字列 (文字)"/>
    <w:basedOn w:val="DefaultParagraphFont"/>
    <w:link w:val="a8"/>
    <w:uiPriority w:val="99"/>
    <w:semiHidden/>
    <w:qFormat/>
    <w:rsid w:val="001257cd"/>
    <w:rPr/>
  </w:style>
  <w:style w:type="character" w:styleId="Style17" w:customStyle="1">
    <w:name w:val="コメント内容 (文字)"/>
    <w:basedOn w:val="Style16"/>
    <w:link w:val="aa"/>
    <w:uiPriority w:val="99"/>
    <w:semiHidden/>
    <w:qFormat/>
    <w:rsid w:val="001257cd"/>
    <w:rPr>
      <w:b/>
      <w:bCs/>
    </w:rPr>
  </w:style>
  <w:style w:type="character" w:styleId="Style18" w:customStyle="1">
    <w:name w:val="吹き出し (文字)"/>
    <w:basedOn w:val="DefaultParagraphFont"/>
    <w:link w:val="ac"/>
    <w:uiPriority w:val="99"/>
    <w:semiHidden/>
    <w:qFormat/>
    <w:rsid w:val="001257cd"/>
    <w:rPr>
      <w:rFonts w:ascii="Arial" w:hAnsi="Arial" w:eastAsia="ＭＳ ゴシック" w:cs="" w:asciiTheme="majorHAnsi" w:cstheme="majorBidi" w:eastAsiaTheme="majorEastAsia" w:hAnsiTheme="majorHAnsi"/>
      <w:sz w:val="18"/>
      <w:szCs w:val="18"/>
    </w:rPr>
  </w:style>
  <w:style w:type="character" w:styleId="Style19" w:customStyle="1">
    <w:name w:val="ヘッダー (文字)"/>
    <w:basedOn w:val="DefaultParagraphFont"/>
    <w:link w:val="ae"/>
    <w:uiPriority w:val="99"/>
    <w:qFormat/>
    <w:rsid w:val="00cf5434"/>
    <w:rPr/>
  </w:style>
  <w:style w:type="character" w:styleId="Style20" w:customStyle="1">
    <w:name w:val="フッター (文字)"/>
    <w:basedOn w:val="DefaultParagraphFont"/>
    <w:link w:val="af0"/>
    <w:uiPriority w:val="99"/>
    <w:qFormat/>
    <w:rsid w:val="00cf5434"/>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NoteHeading">
    <w:name w:val="Note Heading"/>
    <w:basedOn w:val="Normal"/>
    <w:next w:val="Normal"/>
    <w:link w:val="a4"/>
    <w:uiPriority w:val="99"/>
    <w:unhideWhenUsed/>
    <w:qFormat/>
    <w:rsid w:val="00815515"/>
    <w:pPr>
      <w:jc w:val="center"/>
    </w:pPr>
    <w:rPr>
      <w:sz w:val="22"/>
    </w:rPr>
  </w:style>
  <w:style w:type="paragraph" w:styleId="Closing">
    <w:name w:val="Closing"/>
    <w:basedOn w:val="Normal"/>
    <w:link w:val="a6"/>
    <w:uiPriority w:val="99"/>
    <w:unhideWhenUsed/>
    <w:qFormat/>
    <w:rsid w:val="00815515"/>
    <w:pPr>
      <w:jc w:val="right"/>
    </w:pPr>
    <w:rPr>
      <w:sz w:val="22"/>
    </w:rPr>
  </w:style>
  <w:style w:type="paragraph" w:styleId="Annotationtext">
    <w:name w:val="annotation text"/>
    <w:basedOn w:val="Normal"/>
    <w:link w:val="a9"/>
    <w:uiPriority w:val="99"/>
    <w:semiHidden/>
    <w:unhideWhenUsed/>
    <w:qFormat/>
    <w:rsid w:val="001257cd"/>
    <w:pPr>
      <w:jc w:val="left"/>
    </w:pPr>
    <w:rPr/>
  </w:style>
  <w:style w:type="paragraph" w:styleId="Annotationsubject">
    <w:name w:val="annotation subject"/>
    <w:basedOn w:val="Annotationtext"/>
    <w:next w:val="Annotationtext"/>
    <w:link w:val="ab"/>
    <w:uiPriority w:val="99"/>
    <w:semiHidden/>
    <w:unhideWhenUsed/>
    <w:qFormat/>
    <w:rsid w:val="001257cd"/>
    <w:pPr/>
    <w:rPr>
      <w:b/>
      <w:bCs/>
    </w:rPr>
  </w:style>
  <w:style w:type="paragraph" w:styleId="BalloonText">
    <w:name w:val="Balloon Text"/>
    <w:basedOn w:val="Normal"/>
    <w:link w:val="ad"/>
    <w:uiPriority w:val="99"/>
    <w:semiHidden/>
    <w:unhideWhenUsed/>
    <w:qFormat/>
    <w:rsid w:val="001257cd"/>
    <w:pPr/>
    <w:rPr>
      <w:rFonts w:ascii="Arial" w:hAnsi="Arial" w:eastAsia="ＭＳ ゴシック" w:cs="" w:asciiTheme="majorHAnsi" w:cstheme="majorBidi" w:eastAsiaTheme="majorEastAsia" w:hAnsiTheme="majorHAnsi"/>
      <w:sz w:val="18"/>
      <w:szCs w:val="18"/>
    </w:rPr>
  </w:style>
  <w:style w:type="paragraph" w:styleId="Style26">
    <w:name w:val="Header"/>
    <w:basedOn w:val="Normal"/>
    <w:link w:val="af"/>
    <w:uiPriority w:val="99"/>
    <w:unhideWhenUsed/>
    <w:rsid w:val="00cf5434"/>
    <w:pPr>
      <w:tabs>
        <w:tab w:val="clear" w:pos="840"/>
        <w:tab w:val="center" w:pos="4252" w:leader="none"/>
        <w:tab w:val="right" w:pos="8504" w:leader="none"/>
      </w:tabs>
      <w:snapToGrid w:val="false"/>
    </w:pPr>
    <w:rPr/>
  </w:style>
  <w:style w:type="paragraph" w:styleId="Style27">
    <w:name w:val="Footer"/>
    <w:basedOn w:val="Normal"/>
    <w:link w:val="af1"/>
    <w:uiPriority w:val="99"/>
    <w:unhideWhenUsed/>
    <w:rsid w:val="00cf5434"/>
    <w:pPr>
      <w:tabs>
        <w:tab w:val="clear" w:pos="840"/>
        <w:tab w:val="center" w:pos="4252" w:leader="none"/>
        <w:tab w:val="right" w:pos="8504" w:leader="none"/>
      </w:tabs>
      <w:snapToGrid w:val="false"/>
    </w:pPr>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A6CD-2288-4B77-920D-B4180982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LibreOffice/6.2.8.2$Linux_X86_64 LibreOffice_project/20$Build-2</Application>
  <Pages>1</Pages>
  <Words>292</Words>
  <Characters>310</Characters>
  <CharactersWithSpaces>384</CharactersWithSpaces>
  <Paragraphs>17</Paragraphs>
  <Company>宜野湾市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2020-03-18T11:34:00Z</dcterms:created>
  <dc:creator>宜野湾市</dc:creator>
  <dc:description/>
  <dc:language>ja-JP</dc:language>
  <cp:lastModifiedBy/>
  <cp:lastPrinted>2019-11-28T08:29:00Z</cp:lastPrinted>
  <dcterms:modified xsi:type="dcterms:W3CDTF">2022-05-09T14:19:09Z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宜野湾市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